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2B1" w:rsidRDefault="005322B1"/>
    <w:tbl>
      <w:tblPr>
        <w:tblStyle w:val="TableGrid"/>
        <w:tblW w:w="10162" w:type="dxa"/>
        <w:tblLook w:val="0480" w:firstRow="0" w:lastRow="0" w:firstColumn="1" w:lastColumn="0" w:noHBand="0" w:noVBand="1"/>
      </w:tblPr>
      <w:tblGrid>
        <w:gridCol w:w="5081"/>
        <w:gridCol w:w="5081"/>
      </w:tblGrid>
      <w:tr w:rsidR="005322B1" w:rsidTr="0020148F">
        <w:trPr>
          <w:trHeight w:val="1547"/>
        </w:trPr>
        <w:tc>
          <w:tcPr>
            <w:tcW w:w="5081" w:type="dxa"/>
          </w:tcPr>
          <w:p w:rsidR="005322B1" w:rsidRDefault="005322B1" w:rsidP="005322B1">
            <w:pPr>
              <w:jc w:val="center"/>
            </w:pPr>
          </w:p>
          <w:p w:rsidR="005322B1" w:rsidRPr="0020148F" w:rsidRDefault="005322B1" w:rsidP="005322B1">
            <w:pPr>
              <w:jc w:val="center"/>
              <w:rPr>
                <w:b/>
                <w:sz w:val="36"/>
                <w:szCs w:val="36"/>
              </w:rPr>
            </w:pPr>
            <w:r w:rsidRPr="0020148F">
              <w:rPr>
                <w:b/>
                <w:sz w:val="36"/>
                <w:szCs w:val="36"/>
              </w:rPr>
              <w:t xml:space="preserve">DEPOSITS </w:t>
            </w:r>
          </w:p>
          <w:p w:rsidR="005322B1" w:rsidRDefault="005322B1" w:rsidP="005322B1">
            <w:pPr>
              <w:jc w:val="center"/>
            </w:pPr>
            <w:r w:rsidRPr="0020148F">
              <w:rPr>
                <w:sz w:val="36"/>
                <w:szCs w:val="36"/>
              </w:rPr>
              <w:t>(WHAT I LEARNED)</w:t>
            </w:r>
          </w:p>
        </w:tc>
        <w:tc>
          <w:tcPr>
            <w:tcW w:w="5081" w:type="dxa"/>
          </w:tcPr>
          <w:p w:rsidR="005322B1" w:rsidRDefault="005322B1"/>
          <w:p w:rsidR="005322B1" w:rsidRPr="0020148F" w:rsidRDefault="005322B1" w:rsidP="005322B1">
            <w:pPr>
              <w:jc w:val="center"/>
              <w:rPr>
                <w:b/>
                <w:sz w:val="32"/>
                <w:szCs w:val="32"/>
              </w:rPr>
            </w:pPr>
            <w:r w:rsidRPr="0020148F">
              <w:rPr>
                <w:b/>
                <w:sz w:val="32"/>
                <w:szCs w:val="32"/>
              </w:rPr>
              <w:t>DIVIDENDS</w:t>
            </w:r>
          </w:p>
          <w:p w:rsidR="005322B1" w:rsidRDefault="005322B1" w:rsidP="005322B1">
            <w:pPr>
              <w:jc w:val="center"/>
            </w:pPr>
            <w:r w:rsidRPr="0020148F">
              <w:rPr>
                <w:sz w:val="32"/>
                <w:szCs w:val="32"/>
              </w:rPr>
              <w:t>(HOW TO USE WHAT I LEARNED IN MY LIFE)</w:t>
            </w:r>
          </w:p>
        </w:tc>
      </w:tr>
      <w:tr w:rsidR="005322B1" w:rsidTr="007E526F">
        <w:trPr>
          <w:trHeight w:val="5491"/>
        </w:trPr>
        <w:tc>
          <w:tcPr>
            <w:tcW w:w="5081" w:type="dxa"/>
          </w:tcPr>
          <w:p w:rsidR="005322B1" w:rsidRDefault="005322B1"/>
          <w:p w:rsidR="005322B1" w:rsidRPr="0020148F" w:rsidRDefault="005322B1" w:rsidP="005322B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20148F">
              <w:rPr>
                <w:sz w:val="24"/>
                <w:szCs w:val="24"/>
              </w:rPr>
              <w:t>Educational Technology is the study and ethical practice of facilitating learning and improving performance by creating, using and managing appropriate technological processes and resources</w:t>
            </w:r>
            <w:r w:rsidR="007E526F" w:rsidRPr="0020148F">
              <w:rPr>
                <w:sz w:val="24"/>
                <w:szCs w:val="24"/>
              </w:rPr>
              <w:t>.</w:t>
            </w:r>
          </w:p>
          <w:p w:rsidR="007E526F" w:rsidRPr="0020148F" w:rsidRDefault="007E526F" w:rsidP="007E526F">
            <w:pPr>
              <w:pStyle w:val="ListParagraph"/>
              <w:rPr>
                <w:sz w:val="24"/>
                <w:szCs w:val="24"/>
              </w:rPr>
            </w:pPr>
          </w:p>
          <w:p w:rsidR="007E526F" w:rsidRPr="0020148F" w:rsidRDefault="007E526F" w:rsidP="007E526F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20148F">
              <w:rPr>
                <w:sz w:val="24"/>
                <w:szCs w:val="24"/>
              </w:rPr>
              <w:t>It is also used in the process of developing human capability.</w:t>
            </w:r>
          </w:p>
          <w:p w:rsidR="007E526F" w:rsidRPr="0020148F" w:rsidRDefault="007E526F" w:rsidP="007E526F">
            <w:pPr>
              <w:pStyle w:val="ListParagraph"/>
              <w:rPr>
                <w:sz w:val="24"/>
                <w:szCs w:val="24"/>
              </w:rPr>
            </w:pPr>
          </w:p>
          <w:p w:rsidR="007E526F" w:rsidRDefault="007E526F" w:rsidP="007E526F">
            <w:pPr>
              <w:pStyle w:val="ListParagraph"/>
              <w:numPr>
                <w:ilvl w:val="0"/>
                <w:numId w:val="1"/>
              </w:numPr>
            </w:pPr>
            <w:r w:rsidRPr="0020148F">
              <w:rPr>
                <w:sz w:val="24"/>
                <w:szCs w:val="24"/>
              </w:rPr>
              <w:t>The term technology refers to material objects of use to humanity, such as machines or hardware, but it can also encompass broader themes, including systems, methods of organization, and techniques.</w:t>
            </w:r>
          </w:p>
        </w:tc>
        <w:tc>
          <w:tcPr>
            <w:tcW w:w="5081" w:type="dxa"/>
          </w:tcPr>
          <w:p w:rsidR="005322B1" w:rsidRDefault="005322B1"/>
          <w:p w:rsidR="007E526F" w:rsidRPr="0020148F" w:rsidRDefault="007E526F" w:rsidP="007E526F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bookmarkStart w:id="0" w:name="_GoBack"/>
            <w:r w:rsidRPr="0020148F">
              <w:rPr>
                <w:sz w:val="24"/>
                <w:szCs w:val="24"/>
              </w:rPr>
              <w:t>As a future educator, I can use my knowled</w:t>
            </w:r>
            <w:r w:rsidR="0020148F" w:rsidRPr="0020148F">
              <w:rPr>
                <w:sz w:val="24"/>
                <w:szCs w:val="24"/>
              </w:rPr>
              <w:t>ge in educational technology in using appropriate technological resources and procedures so that, my future learners enhance their performance in school.</w:t>
            </w:r>
          </w:p>
          <w:p w:rsidR="0020148F" w:rsidRPr="0020148F" w:rsidRDefault="0020148F" w:rsidP="0020148F">
            <w:pPr>
              <w:pStyle w:val="ListParagraph"/>
              <w:rPr>
                <w:sz w:val="24"/>
                <w:szCs w:val="24"/>
              </w:rPr>
            </w:pPr>
          </w:p>
          <w:p w:rsidR="0020148F" w:rsidRPr="0020148F" w:rsidRDefault="0020148F" w:rsidP="0020148F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20148F">
              <w:rPr>
                <w:sz w:val="24"/>
                <w:szCs w:val="24"/>
              </w:rPr>
              <w:t xml:space="preserve">Technology which includes physical and process applied science can be incorporated into project, problem, inquiry-based learning as they all have a similar educational philosophy. All three are student </w:t>
            </w:r>
            <w:proofErr w:type="spellStart"/>
            <w:r w:rsidRPr="0020148F">
              <w:rPr>
                <w:sz w:val="24"/>
                <w:szCs w:val="24"/>
              </w:rPr>
              <w:t>centered</w:t>
            </w:r>
            <w:proofErr w:type="spellEnd"/>
            <w:r w:rsidRPr="0020148F">
              <w:rPr>
                <w:sz w:val="24"/>
                <w:szCs w:val="24"/>
              </w:rPr>
              <w:t>, ideally involving real-world scenarios in which students are actively engaged in critical thinking activities.</w:t>
            </w:r>
          </w:p>
          <w:bookmarkEnd w:id="0"/>
          <w:p w:rsidR="0020148F" w:rsidRDefault="0020148F" w:rsidP="0020148F">
            <w:pPr>
              <w:pStyle w:val="ListParagraph"/>
            </w:pPr>
          </w:p>
          <w:p w:rsidR="0020148F" w:rsidRDefault="0020148F" w:rsidP="0020148F"/>
        </w:tc>
      </w:tr>
    </w:tbl>
    <w:p w:rsidR="00BE400D" w:rsidRDefault="00BE400D"/>
    <w:sectPr w:rsidR="00BE40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3B5"/>
    <w:multiLevelType w:val="hybridMultilevel"/>
    <w:tmpl w:val="0958B26C"/>
    <w:lvl w:ilvl="0" w:tplc="3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2B1"/>
    <w:rsid w:val="0020148F"/>
    <w:rsid w:val="005322B1"/>
    <w:rsid w:val="007E526F"/>
    <w:rsid w:val="00BE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22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3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22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3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2012-07-11T13:07:00Z</dcterms:created>
  <dcterms:modified xsi:type="dcterms:W3CDTF">2012-07-11T13:37:00Z</dcterms:modified>
</cp:coreProperties>
</file>